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ind w:firstLine="2072" w:firstLineChars="645"/>
        <w:rPr>
          <w:rFonts w:hint="eastAsia"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服 务 器 托 管 申 请 表</w:t>
      </w:r>
    </w:p>
    <w:p>
      <w:pPr>
        <w:rPr>
          <w:rFonts w:hint="eastAsia"/>
        </w:rPr>
      </w:pPr>
      <w:r>
        <w:rPr>
          <w:rFonts w:hint="eastAsia"/>
        </w:rPr>
        <w:t>办理部门：</w:t>
      </w:r>
      <w:r>
        <w:rPr>
          <w:rFonts w:hint="eastAsia"/>
          <w:lang w:val="en-US" w:eastAsia="zh-CN"/>
        </w:rPr>
        <w:t>网络与计算中心</w:t>
      </w:r>
      <w:r>
        <w:rPr>
          <w:rFonts w:hint="eastAsia"/>
        </w:rPr>
        <w:t xml:space="preserve">       </w:t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 xml:space="preserve">         联系电话：</w:t>
      </w:r>
      <w:r>
        <w:rPr>
          <w:rFonts w:hint="eastAsia"/>
          <w:lang w:val="en-US" w:eastAsia="zh-CN"/>
        </w:rPr>
        <w:t>26033737</w:t>
      </w:r>
    </w:p>
    <w:tbl>
      <w:tblPr>
        <w:tblStyle w:val="3"/>
        <w:tblW w:w="105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166"/>
        <w:gridCol w:w="1245"/>
        <w:gridCol w:w="1080"/>
        <w:gridCol w:w="1245"/>
        <w:gridCol w:w="555"/>
        <w:gridCol w:w="1395"/>
        <w:gridCol w:w="225"/>
        <w:gridCol w:w="2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申请单位</w:t>
            </w:r>
          </w:p>
        </w:tc>
        <w:tc>
          <w:tcPr>
            <w:tcW w:w="8672" w:type="dxa"/>
            <w:gridSpan w:val="8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right="-130" w:rightChars="-62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1830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负责人</w:t>
            </w:r>
          </w:p>
        </w:tc>
        <w:tc>
          <w:tcPr>
            <w:tcW w:w="141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44" w:rightChars="2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电子邮箱</w:t>
            </w:r>
          </w:p>
        </w:tc>
        <w:tc>
          <w:tcPr>
            <w:tcW w:w="2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830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办公电话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44" w:rightChars="2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移动电话</w:t>
            </w:r>
          </w:p>
        </w:tc>
        <w:tc>
          <w:tcPr>
            <w:tcW w:w="2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830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服务器管理员</w:t>
            </w:r>
          </w:p>
        </w:tc>
        <w:tc>
          <w:tcPr>
            <w:tcW w:w="141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44" w:rightChars="2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电子邮箱</w:t>
            </w:r>
          </w:p>
        </w:tc>
        <w:tc>
          <w:tcPr>
            <w:tcW w:w="2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830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办公电话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right="44" w:rightChars="2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移动电话</w:t>
            </w:r>
          </w:p>
        </w:tc>
        <w:tc>
          <w:tcPr>
            <w:tcW w:w="27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830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服务器品牌型号</w:t>
            </w:r>
          </w:p>
        </w:tc>
        <w:tc>
          <w:tcPr>
            <w:tcW w:w="4291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服务器序列号（S/N）</w:t>
            </w:r>
          </w:p>
        </w:tc>
        <w:tc>
          <w:tcPr>
            <w:tcW w:w="2761" w:type="dxa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服务器具体应用</w:t>
            </w:r>
          </w:p>
        </w:tc>
        <w:tc>
          <w:tcPr>
            <w:tcW w:w="8672" w:type="dxa"/>
            <w:gridSpan w:val="8"/>
            <w:tcBorders>
              <w:top w:val="single" w:color="auto" w:sz="4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服务器硬件配置</w:t>
            </w:r>
          </w:p>
        </w:tc>
        <w:tc>
          <w:tcPr>
            <w:tcW w:w="8672" w:type="dxa"/>
            <w:gridSpan w:val="8"/>
            <w:tcBorders>
              <w:top w:val="single" w:color="auto" w:sz="4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操作系统类型和版本</w:t>
            </w:r>
          </w:p>
        </w:tc>
        <w:tc>
          <w:tcPr>
            <w:tcW w:w="8672" w:type="dxa"/>
            <w:gridSpan w:val="8"/>
            <w:tcBorders>
              <w:top w:val="single" w:color="auto" w:sz="4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830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已安装应用系统和服务端口</w:t>
            </w:r>
          </w:p>
        </w:tc>
        <w:tc>
          <w:tcPr>
            <w:tcW w:w="8672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830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托管时间</w:t>
            </w:r>
          </w:p>
        </w:tc>
        <w:tc>
          <w:tcPr>
            <w:tcW w:w="8672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    年   月   日————20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  <w:jc w:val="center"/>
        </w:trPr>
        <w:tc>
          <w:tcPr>
            <w:tcW w:w="10502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服务器托管须知</w:t>
            </w:r>
          </w:p>
          <w:p>
            <w:pPr>
              <w:spacing w:line="3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1．负责人是指本单位分管领导领导，管理员必须是本单位正式职工；</w:t>
            </w:r>
          </w:p>
          <w:p>
            <w:pPr>
              <w:spacing w:line="360" w:lineRule="exact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</w:t>
            </w:r>
            <w:r>
              <w:rPr>
                <w:rFonts w:hint="eastAsia" w:ascii="宋体"/>
                <w:sz w:val="18"/>
                <w:szCs w:val="18"/>
              </w:rPr>
              <w:t>认真阅读《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科研楼</w:t>
            </w:r>
            <w:r>
              <w:rPr>
                <w:rFonts w:hint="eastAsia" w:ascii="宋体"/>
                <w:sz w:val="18"/>
                <w:szCs w:val="18"/>
              </w:rPr>
              <w:t>中心机房服务器托管管理办法》并遵守相关规定；</w:t>
            </w:r>
          </w:p>
          <w:p>
            <w:pPr>
              <w:spacing w:line="360" w:lineRule="exact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3．托管单位负责服务器硬件和软件系统的日常维护，包括</w:t>
            </w:r>
            <w:r>
              <w:rPr>
                <w:rFonts w:hint="eastAsia" w:ascii="宋体"/>
                <w:sz w:val="18"/>
                <w:szCs w:val="18"/>
              </w:rPr>
              <w:t>设备维护更新、软件升级、病毒防护、数据备份、信息安全等工作；</w:t>
            </w:r>
          </w:p>
          <w:p>
            <w:pPr>
              <w:spacing w:line="3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4．</w:t>
            </w:r>
            <w:r>
              <w:rPr>
                <w:sz w:val="18"/>
                <w:szCs w:val="18"/>
              </w:rPr>
              <w:t>托管服务器因设备故障、中毒、受到网络攻击等</w:t>
            </w:r>
            <w:r>
              <w:rPr>
                <w:rFonts w:hint="eastAsia"/>
                <w:sz w:val="18"/>
                <w:szCs w:val="18"/>
              </w:rPr>
              <w:t>影响</w:t>
            </w:r>
            <w:r>
              <w:rPr>
                <w:sz w:val="18"/>
                <w:szCs w:val="18"/>
              </w:rPr>
              <w:t>其他系统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校园网正常运行</w:t>
            </w:r>
            <w:r>
              <w:rPr>
                <w:rFonts w:hint="eastAsia"/>
                <w:sz w:val="18"/>
                <w:szCs w:val="18"/>
              </w:rPr>
              <w:t>时，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网络与计算中心</w:t>
            </w:r>
            <w:r>
              <w:rPr>
                <w:rFonts w:hint="eastAsia"/>
                <w:sz w:val="18"/>
                <w:szCs w:val="18"/>
              </w:rPr>
              <w:t>将立即暂停服务器运行并通知托管单位快速处理；</w:t>
            </w:r>
          </w:p>
          <w:p>
            <w:pPr>
              <w:spacing w:line="3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5．托管单位</w:t>
            </w:r>
            <w:r>
              <w:rPr>
                <w:sz w:val="18"/>
                <w:szCs w:val="18"/>
              </w:rPr>
              <w:t>自行解决服务器上所需软件的版权（许可/使用权）</w:t>
            </w:r>
            <w:r>
              <w:rPr>
                <w:rFonts w:hint="eastAsia"/>
                <w:sz w:val="18"/>
                <w:szCs w:val="18"/>
              </w:rPr>
              <w:t>以及由此造成的法律纠纷。</w:t>
            </w:r>
          </w:p>
          <w:p>
            <w:pPr>
              <w:spacing w:before="156" w:beforeLines="50" w:after="156" w:afterLines="50"/>
              <w:ind w:firstLine="4515" w:firstLineChars="215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管理员: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 w:ascii="宋体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0502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托管单位意见</w:t>
            </w:r>
          </w:p>
          <w:p>
            <w:pPr>
              <w:ind w:firstLine="5802" w:firstLineChars="2763"/>
              <w:rPr>
                <w:rFonts w:hint="eastAsia" w:ascii="宋体"/>
                <w:sz w:val="21"/>
                <w:szCs w:val="21"/>
              </w:rPr>
            </w:pPr>
          </w:p>
          <w:p>
            <w:pPr>
              <w:ind w:firstLine="5802" w:firstLineChars="2763"/>
              <w:rPr>
                <w:rFonts w:hint="eastAsia"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负责人：          （盖章）</w:t>
            </w:r>
          </w:p>
          <w:p>
            <w:pPr>
              <w:ind w:firstLine="2100" w:firstLineChars="1000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 xml:space="preserve">     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99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服务器管理方式</w:t>
            </w:r>
          </w:p>
        </w:tc>
        <w:tc>
          <w:tcPr>
            <w:tcW w:w="357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服务器IP地址</w:t>
            </w:r>
          </w:p>
        </w:tc>
        <w:tc>
          <w:tcPr>
            <w:tcW w:w="298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99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网卡物理地址</w:t>
            </w:r>
          </w:p>
        </w:tc>
        <w:tc>
          <w:tcPr>
            <w:tcW w:w="35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管理人员</w:t>
            </w:r>
          </w:p>
        </w:tc>
        <w:tc>
          <w:tcPr>
            <w:tcW w:w="29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99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受理日期</w:t>
            </w:r>
          </w:p>
        </w:tc>
        <w:tc>
          <w:tcPr>
            <w:tcW w:w="35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  月    日</w:t>
            </w:r>
          </w:p>
        </w:tc>
        <w:tc>
          <w:tcPr>
            <w:tcW w:w="195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jc w:val="distribute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98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distribute"/>
              <w:rPr>
                <w:rFonts w:hint="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99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开通日期</w:t>
            </w:r>
          </w:p>
        </w:tc>
        <w:tc>
          <w:tcPr>
            <w:tcW w:w="35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  月    日</w:t>
            </w:r>
          </w:p>
        </w:tc>
        <w:tc>
          <w:tcPr>
            <w:tcW w:w="1950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986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99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         注</w:t>
            </w:r>
          </w:p>
        </w:tc>
        <w:tc>
          <w:tcPr>
            <w:tcW w:w="850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jc w:val="distribute"/>
      </w:pPr>
    </w:p>
    <w:sectPr>
      <w:pgSz w:w="11906" w:h="16838"/>
      <w:pgMar w:top="1240" w:right="1800" w:bottom="118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87104"/>
    <w:rsid w:val="290A3CC2"/>
    <w:rsid w:val="582F508A"/>
    <w:rsid w:val="6830701C"/>
    <w:rsid w:val="697871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2017-01-05T05:52:00Z</dcterms:created>
  <dc:creator>zcx</dc:creator>
  <cp:lastModifiedBy>zcx</cp:lastModifiedBy>
  <dcterms:modified xsi:type="dcterms:W3CDTF">2017-03-13T03:11:35Z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